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79" w:rsidRPr="000B4F08" w:rsidRDefault="00970979" w:rsidP="0097097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B4F08">
        <w:rPr>
          <w:b/>
          <w:bCs/>
          <w:color w:val="auto"/>
          <w:sz w:val="28"/>
          <w:szCs w:val="28"/>
        </w:rPr>
        <w:t>ХАРАКТЕРИСТИКА</w:t>
      </w:r>
    </w:p>
    <w:p w:rsidR="00970979" w:rsidRPr="00970979" w:rsidRDefault="00970979" w:rsidP="00970979">
      <w:pPr>
        <w:pStyle w:val="Default"/>
        <w:jc w:val="center"/>
        <w:rPr>
          <w:color w:val="auto"/>
          <w:sz w:val="16"/>
          <w:szCs w:val="16"/>
        </w:rPr>
      </w:pPr>
    </w:p>
    <w:p w:rsidR="00970979" w:rsidRPr="00ED71CE" w:rsidRDefault="00970979" w:rsidP="00970979">
      <w:pPr>
        <w:pStyle w:val="Default"/>
        <w:jc w:val="center"/>
        <w:rPr>
          <w:color w:val="auto"/>
          <w:sz w:val="28"/>
          <w:szCs w:val="28"/>
        </w:rPr>
      </w:pPr>
      <w:r w:rsidRPr="00ED71CE">
        <w:rPr>
          <w:color w:val="auto"/>
          <w:sz w:val="28"/>
          <w:szCs w:val="28"/>
        </w:rPr>
        <w:t>на студента</w:t>
      </w:r>
      <w:r>
        <w:rPr>
          <w:color w:val="auto"/>
          <w:sz w:val="28"/>
          <w:szCs w:val="28"/>
        </w:rPr>
        <w:t xml:space="preserve"> </w:t>
      </w:r>
      <w:r w:rsidRPr="00ED71CE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 xml:space="preserve"> </w:t>
      </w:r>
      <w:r w:rsidRPr="00ED71CE">
        <w:rPr>
          <w:color w:val="auto"/>
          <w:sz w:val="28"/>
          <w:szCs w:val="28"/>
        </w:rPr>
        <w:t>курса __________________________________________</w:t>
      </w:r>
    </w:p>
    <w:p w:rsidR="00970979" w:rsidRPr="003874B7" w:rsidRDefault="00970979" w:rsidP="00970979">
      <w:pPr>
        <w:pStyle w:val="Default"/>
        <w:ind w:left="3544"/>
        <w:jc w:val="center"/>
        <w:rPr>
          <w:color w:val="auto"/>
          <w:sz w:val="20"/>
          <w:szCs w:val="20"/>
        </w:rPr>
      </w:pPr>
      <w:r w:rsidRPr="003874B7">
        <w:rPr>
          <w:color w:val="auto"/>
          <w:sz w:val="20"/>
          <w:szCs w:val="20"/>
        </w:rPr>
        <w:t>(фамилия, имя, отчество)</w:t>
      </w:r>
    </w:p>
    <w:p w:rsidR="00970979" w:rsidRDefault="00970979" w:rsidP="00970979">
      <w:pPr>
        <w:pStyle w:val="1"/>
        <w:ind w:firstLine="720"/>
        <w:jc w:val="both"/>
      </w:pPr>
    </w:p>
    <w:p w:rsidR="00970979" w:rsidRPr="004C6399" w:rsidRDefault="00970979" w:rsidP="00970979">
      <w:pPr>
        <w:pStyle w:val="1"/>
        <w:ind w:firstLine="720"/>
        <w:jc w:val="both"/>
      </w:pPr>
      <w:r w:rsidRPr="004C6399">
        <w:t>1. Общественная активность и основные моральные качества:</w:t>
      </w:r>
    </w:p>
    <w:p w:rsidR="00970979" w:rsidRDefault="00970979" w:rsidP="00970979">
      <w:pPr>
        <w:pStyle w:val="1"/>
        <w:ind w:firstLine="720"/>
        <w:jc w:val="both"/>
      </w:pPr>
      <w:r w:rsidRPr="004C6399">
        <w:t>1.1. Представление о социальной значимости военной службы и уровень развития чувства ответственности за выполнение конституцио</w:t>
      </w:r>
      <w:r>
        <w:t>нного долга по защите Отечества: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участие в общественной жизни учебного (производственного) коллектива, организаторские способности и особенности в общении;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 xml:space="preserve">к каким учебным дисциплинам имеет выраженный интерес; 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 xml:space="preserve">в каких секциях, факультативах занимается; 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 xml:space="preserve">в каких олимпиадах участвовал, результаты; 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 xml:space="preserve">как относится к выполнению учебных заданий (добросовестно, не всегда добросовестно, халатно); 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 xml:space="preserve">какие общественные обязанности (постоянные или временные) выполнял и как успешно; 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 xml:space="preserve">какие способности (музыкальные, сценические, математические и т.п.) проявил, и в чем это выразилось; 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спортивные достижения.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1.2. Уровень развития основных морально-волевых качеств (принципиальных, смелость, решительность, мужество, выдержка и самообладание, дисциплинированность, исполнительность, трудолюбие, честность, целеустремленность, настойчивость, самостоятельность и др.)</w:t>
      </w:r>
      <w:r>
        <w:t>: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 xml:space="preserve">какую роль занимает в учебном коллективе (неформальный лидер, ведомый член коллектива, находится в изоляции); 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 xml:space="preserve">какой уровень общительности проявляет в межличностных отношениях (высокий, обычный, замкнутый); 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 xml:space="preserve">как обычно реагирует на замечания старших, сверстников (правильно и адекватно, равнодушно, обижается, ведет себя развязано); 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употребляет ли алкоголь, наркотики, имеет ли приводы в полицию.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2. Военно-профессиональная направленность: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2.1. искренность и обоснованность стремления обучения в военном учебном центре;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2.2. какая мотивация к службе в ВС РФ и обучению в военном учебном центре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2.2. склонность к военно-профессиональной деятельности, стремление приобрести и совершенствовать знания, навыки и умения, связанные с ней;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3. Другие наиболее характерные положительные и отрицательные свойства личности и вывод о целесообразности направления для обучения в учебном военном центре.</w:t>
      </w:r>
    </w:p>
    <w:p w:rsidR="00970979" w:rsidRPr="004C6399" w:rsidRDefault="00970979" w:rsidP="00970979">
      <w:pPr>
        <w:pStyle w:val="1"/>
        <w:ind w:firstLine="720"/>
        <w:jc w:val="both"/>
      </w:pPr>
      <w:r w:rsidRPr="004C6399">
        <w:t>Характеристика дана для представления в военный учебный центр при ФГБОУ ВО Дальневосточном ГАУ.</w:t>
      </w:r>
    </w:p>
    <w:p w:rsidR="00970979" w:rsidRDefault="00970979" w:rsidP="00970979">
      <w:pPr>
        <w:pStyle w:val="Default"/>
        <w:rPr>
          <w:color w:val="auto"/>
          <w:sz w:val="28"/>
          <w:szCs w:val="28"/>
        </w:rPr>
      </w:pPr>
    </w:p>
    <w:p w:rsidR="00970979" w:rsidRDefault="00970979" w:rsidP="00970979">
      <w:pPr>
        <w:pStyle w:val="Default"/>
        <w:tabs>
          <w:tab w:val="left" w:pos="4698"/>
          <w:tab w:val="left" w:pos="691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_________________             ________________</w:t>
      </w:r>
      <w:r>
        <w:rPr>
          <w:color w:val="auto"/>
          <w:sz w:val="28"/>
          <w:szCs w:val="28"/>
        </w:rPr>
        <w:tab/>
        <w:t>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70979" w:rsidTr="00EF2F1B">
        <w:tc>
          <w:tcPr>
            <w:tcW w:w="3209" w:type="dxa"/>
          </w:tcPr>
          <w:p w:rsidR="00970979" w:rsidRPr="00551D62" w:rsidRDefault="00970979" w:rsidP="00EF2F1B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551D62">
              <w:rPr>
                <w:color w:val="auto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3210" w:type="dxa"/>
          </w:tcPr>
          <w:p w:rsidR="00970979" w:rsidRPr="00551D62" w:rsidRDefault="00970979" w:rsidP="00EF2F1B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551D62">
              <w:rPr>
                <w:color w:val="auto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970979" w:rsidRPr="00551D62" w:rsidRDefault="00970979" w:rsidP="00EF2F1B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551D62">
              <w:rPr>
                <w:color w:val="auto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1445BB" w:rsidRPr="00970979" w:rsidRDefault="00970979" w:rsidP="0097097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ED71CE">
        <w:rPr>
          <w:color w:val="auto"/>
          <w:sz w:val="28"/>
          <w:szCs w:val="28"/>
        </w:rPr>
        <w:t>М.П.</w:t>
      </w:r>
      <w:bookmarkStart w:id="0" w:name="_GoBack"/>
      <w:bookmarkEnd w:id="0"/>
    </w:p>
    <w:sectPr w:rsidR="001445BB" w:rsidRPr="00970979" w:rsidSect="00970979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73"/>
    <w:rsid w:val="001445BB"/>
    <w:rsid w:val="00970979"/>
    <w:rsid w:val="00D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D8F"/>
  <w15:chartTrackingRefBased/>
  <w15:docId w15:val="{1C62C1CC-093E-4C32-8F79-EAB63680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700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7007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D700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70073"/>
    <w:pPr>
      <w:widowControl w:val="0"/>
      <w:shd w:val="clear" w:color="auto" w:fill="FFFFFF"/>
      <w:spacing w:after="480" w:line="38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97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0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2023-02-12T01:47:00Z</dcterms:created>
  <dcterms:modified xsi:type="dcterms:W3CDTF">2023-02-12T01:47:00Z</dcterms:modified>
</cp:coreProperties>
</file>